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E1A0" w14:textId="1376FA4B" w:rsidR="00AF5F52" w:rsidRDefault="001D0A37" w:rsidP="001D0A37">
      <w:r>
        <w:t>Greater Phoenix Leadership</w:t>
      </w:r>
      <w:r w:rsidR="00D22E3F">
        <w:t xml:space="preserve"> (GPL)</w:t>
      </w:r>
      <w:r>
        <w:t xml:space="preserve"> mourns the passing of a longtime member and supporter, Dennis “Denny” Mitchem.  </w:t>
      </w:r>
      <w:r w:rsidR="00D22E3F">
        <w:t>Denny Mitchem served as GPL Board Chair from 1982-83 while he was</w:t>
      </w:r>
      <w:r w:rsidR="00D61C90">
        <w:t xml:space="preserve"> a partner at</w:t>
      </w:r>
      <w:r w:rsidR="00D22E3F">
        <w:t xml:space="preserve"> Arthur Anderson</w:t>
      </w:r>
      <w:r w:rsidR="00D61C90">
        <w:t xml:space="preserve"> &amp; Co.</w:t>
      </w:r>
    </w:p>
    <w:p w14:paraId="653165DC" w14:textId="79E01BBB" w:rsidR="003742BA" w:rsidRDefault="00D22E3F" w:rsidP="001D0A37">
      <w:r>
        <w:t xml:space="preserve">Mitchem’s contributions to Arizona were many, including his service to Goodwill Industries, where he served on the Board for 12 years.  During that time Mitchem led the capital fundraising efforts for Goodwill’s headquarters.  </w:t>
      </w:r>
      <w:r w:rsidR="003742BA">
        <w:t xml:space="preserve">Mitchem </w:t>
      </w:r>
      <w:r w:rsidR="0018295D">
        <w:t xml:space="preserve">also served as Executive Director for Habitat for Humanity, Valley of the Sun; was </w:t>
      </w:r>
      <w:r w:rsidR="003742BA">
        <w:t>President of the Phoenix and Valley of the Sun Convention &amp; Visitor’s Bureau</w:t>
      </w:r>
      <w:r w:rsidR="0018295D">
        <w:t xml:space="preserve">; and </w:t>
      </w:r>
      <w:r w:rsidR="00242432">
        <w:t xml:space="preserve">led the American Institute of Certified Public Accountants. </w:t>
      </w:r>
      <w:r w:rsidR="00B6217D">
        <w:t xml:space="preserve"> After he retired, Mitchem worked extensively with Northern Arizona University</w:t>
      </w:r>
      <w:r w:rsidR="000C35E4">
        <w:t>.</w:t>
      </w:r>
      <w:r w:rsidR="00B6217D">
        <w:t xml:space="preserve"> </w:t>
      </w:r>
    </w:p>
    <w:p w14:paraId="2594CDCB" w14:textId="6DAF9CD2" w:rsidR="00D17055" w:rsidRDefault="00D17055" w:rsidP="001D0A37">
      <w:r>
        <w:t>Mitchem was known as a bridge builder who worked with different organizations and companies to promote positive relationships and move projects forward.</w:t>
      </w:r>
    </w:p>
    <w:p w14:paraId="1C50C97A" w14:textId="4C231B6E" w:rsidR="00242432" w:rsidRDefault="00242432" w:rsidP="001D0A37">
      <w:r>
        <w:t>“</w:t>
      </w:r>
      <w:r w:rsidR="00CB7C41">
        <w:t>Denny’s enthusiasm and passion for moving Arizona forward will truly be missed,” said Neil Giuliano, President and CEO of Greater Phoenix Leadership.  “Denny’s leadership was one of a kind</w:t>
      </w:r>
      <w:r w:rsidR="00D17055">
        <w:t xml:space="preserve"> and we are thankful for his many contributions to our community</w:t>
      </w:r>
      <w:r w:rsidR="00CB7C41">
        <w:t>.”</w:t>
      </w:r>
    </w:p>
    <w:p w14:paraId="7D68BE13" w14:textId="22AB50DF" w:rsidR="00B6217D" w:rsidRDefault="00C63201" w:rsidP="001D0A37">
      <w:r>
        <w:t>GPL extends our deepest condolences to the Mitchem family.</w:t>
      </w:r>
    </w:p>
    <w:p w14:paraId="214A4D6F" w14:textId="213F9AA5" w:rsidR="00C63201" w:rsidRDefault="00C63201" w:rsidP="00C63201">
      <w:pPr>
        <w:jc w:val="center"/>
      </w:pPr>
      <w:r>
        <w:t>###</w:t>
      </w:r>
    </w:p>
    <w:p w14:paraId="2DD7E056" w14:textId="77777777" w:rsidR="003F06A9" w:rsidRPr="003F06A9" w:rsidRDefault="003F06A9" w:rsidP="003F06A9">
      <w:pPr>
        <w:spacing w:after="0" w:line="240" w:lineRule="auto"/>
        <w:rPr>
          <w:rFonts w:eastAsia="Cambria" w:cs="Times New Roman"/>
          <w:b/>
        </w:rPr>
      </w:pPr>
      <w:r w:rsidRPr="003F06A9">
        <w:rPr>
          <w:rFonts w:eastAsia="Cambria" w:cs="Times New Roman"/>
          <w:b/>
        </w:rPr>
        <w:t>About Greater Phoenix Leadership</w:t>
      </w:r>
    </w:p>
    <w:p w14:paraId="4DC600D5" w14:textId="77777777" w:rsidR="003F06A9" w:rsidRPr="003F06A9" w:rsidRDefault="003F06A9" w:rsidP="003F06A9">
      <w:pPr>
        <w:spacing w:after="0" w:line="240" w:lineRule="auto"/>
        <w:rPr>
          <w:rFonts w:eastAsia="Cambria" w:cs="Times New Roman"/>
        </w:rPr>
      </w:pPr>
      <w:r w:rsidRPr="003F06A9">
        <w:rPr>
          <w:rFonts w:eastAsia="Cambria" w:cs="Times New Roman"/>
        </w:rPr>
        <w:t xml:space="preserve">Greater Phoenix Leadership is an organization of leading CEO’s aligning leadership and resources at the intersection of the business, education, philanthropy and public policy sectors to improve economic vitality and quality of life.  The mission of GPL is to improve the greater Phoenix area and the State of Arizona by bringing together talent, resources, and leadership to create action on priority issues.  More information is available at </w:t>
      </w:r>
      <w:hyperlink r:id="rId4" w:history="1">
        <w:r w:rsidRPr="003F06A9">
          <w:rPr>
            <w:rFonts w:eastAsia="Cambria" w:cs="Times New Roman"/>
            <w:color w:val="0000FF"/>
            <w:u w:val="single"/>
          </w:rPr>
          <w:t>www.gplinc.org</w:t>
        </w:r>
      </w:hyperlink>
    </w:p>
    <w:p w14:paraId="201C7274" w14:textId="77777777" w:rsidR="003F06A9" w:rsidRPr="001D0A37" w:rsidRDefault="003F06A9" w:rsidP="003F06A9">
      <w:bookmarkStart w:id="0" w:name="_GoBack"/>
      <w:bookmarkEnd w:id="0"/>
    </w:p>
    <w:sectPr w:rsidR="003F06A9" w:rsidRPr="001D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37"/>
    <w:rsid w:val="000C35E4"/>
    <w:rsid w:val="0018295D"/>
    <w:rsid w:val="001D0A37"/>
    <w:rsid w:val="00242432"/>
    <w:rsid w:val="003742BA"/>
    <w:rsid w:val="003F06A9"/>
    <w:rsid w:val="004642E9"/>
    <w:rsid w:val="00AF5F52"/>
    <w:rsid w:val="00B6217D"/>
    <w:rsid w:val="00C63201"/>
    <w:rsid w:val="00CB7C41"/>
    <w:rsid w:val="00D17055"/>
    <w:rsid w:val="00D22E3F"/>
    <w:rsid w:val="00D6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F0EB"/>
  <w15:chartTrackingRefBased/>
  <w15:docId w15:val="{DC376C60-37F6-465C-8F0B-37D9481B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5386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710">
          <w:marLeft w:val="0"/>
          <w:marRight w:val="0"/>
          <w:marTop w:val="0"/>
          <w:marBottom w:val="0"/>
          <w:divBdr>
            <w:top w:val="none" w:sz="0" w:space="0" w:color="auto"/>
            <w:left w:val="none" w:sz="0" w:space="0" w:color="auto"/>
            <w:bottom w:val="none" w:sz="0" w:space="0" w:color="auto"/>
            <w:right w:val="none" w:sz="0" w:space="0" w:color="auto"/>
          </w:divBdr>
          <w:divsChild>
            <w:div w:id="1091589560">
              <w:marLeft w:val="150"/>
              <w:marRight w:val="150"/>
              <w:marTop w:val="0"/>
              <w:marBottom w:val="0"/>
              <w:divBdr>
                <w:top w:val="none" w:sz="0" w:space="0" w:color="auto"/>
                <w:left w:val="none" w:sz="0" w:space="0" w:color="auto"/>
                <w:bottom w:val="none" w:sz="0" w:space="0" w:color="auto"/>
                <w:right w:val="none" w:sz="0" w:space="0" w:color="auto"/>
              </w:divBdr>
              <w:divsChild>
                <w:div w:id="796920801">
                  <w:marLeft w:val="0"/>
                  <w:marRight w:val="0"/>
                  <w:marTop w:val="0"/>
                  <w:marBottom w:val="0"/>
                  <w:divBdr>
                    <w:top w:val="none" w:sz="0" w:space="0" w:color="auto"/>
                    <w:left w:val="none" w:sz="0" w:space="0" w:color="auto"/>
                    <w:bottom w:val="none" w:sz="0" w:space="0" w:color="auto"/>
                    <w:right w:val="none" w:sz="0" w:space="0" w:color="auto"/>
                  </w:divBdr>
                  <w:divsChild>
                    <w:div w:id="1308244720">
                      <w:marLeft w:val="0"/>
                      <w:marRight w:val="0"/>
                      <w:marTop w:val="0"/>
                      <w:marBottom w:val="0"/>
                      <w:divBdr>
                        <w:top w:val="none" w:sz="0" w:space="0" w:color="auto"/>
                        <w:left w:val="none" w:sz="0" w:space="0" w:color="auto"/>
                        <w:bottom w:val="none" w:sz="0" w:space="0" w:color="auto"/>
                        <w:right w:val="none" w:sz="0" w:space="0" w:color="auto"/>
                      </w:divBdr>
                      <w:divsChild>
                        <w:div w:id="10534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0099">
              <w:marLeft w:val="0"/>
              <w:marRight w:val="0"/>
              <w:marTop w:val="0"/>
              <w:marBottom w:val="90"/>
              <w:divBdr>
                <w:top w:val="none" w:sz="0" w:space="0" w:color="auto"/>
                <w:left w:val="none" w:sz="0" w:space="0" w:color="auto"/>
                <w:bottom w:val="none" w:sz="0" w:space="0" w:color="auto"/>
                <w:right w:val="none" w:sz="0" w:space="0" w:color="auto"/>
              </w:divBdr>
            </w:div>
          </w:divsChild>
        </w:div>
        <w:div w:id="1345982847">
          <w:marLeft w:val="690"/>
          <w:marRight w:val="690"/>
          <w:marTop w:val="0"/>
          <w:marBottom w:val="0"/>
          <w:divBdr>
            <w:top w:val="none" w:sz="0" w:space="0" w:color="auto"/>
            <w:left w:val="none" w:sz="0" w:space="0" w:color="auto"/>
            <w:bottom w:val="none" w:sz="0" w:space="0" w:color="auto"/>
            <w:right w:val="none" w:sz="0" w:space="0" w:color="auto"/>
          </w:divBdr>
          <w:divsChild>
            <w:div w:id="1411465279">
              <w:marLeft w:val="0"/>
              <w:marRight w:val="0"/>
              <w:marTop w:val="0"/>
              <w:marBottom w:val="0"/>
              <w:divBdr>
                <w:top w:val="none" w:sz="0" w:space="0" w:color="auto"/>
                <w:left w:val="none" w:sz="0" w:space="0" w:color="auto"/>
                <w:bottom w:val="none" w:sz="0" w:space="0" w:color="auto"/>
                <w:right w:val="none" w:sz="0" w:space="0" w:color="auto"/>
              </w:divBdr>
              <w:divsChild>
                <w:div w:id="1981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l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Franco French</dc:creator>
  <cp:keywords/>
  <dc:description/>
  <cp:lastModifiedBy>Laura Franco French</cp:lastModifiedBy>
  <cp:revision>3</cp:revision>
  <dcterms:created xsi:type="dcterms:W3CDTF">2018-08-31T20:25:00Z</dcterms:created>
  <dcterms:modified xsi:type="dcterms:W3CDTF">2018-08-31T20:26:00Z</dcterms:modified>
</cp:coreProperties>
</file>